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3" w:rsidRPr="003A6985" w:rsidRDefault="00610EF3" w:rsidP="00610EF3">
      <w:pPr>
        <w:jc w:val="center"/>
      </w:pPr>
      <w:r w:rsidRPr="003A6985">
        <w:t xml:space="preserve">Администрация </w:t>
      </w:r>
    </w:p>
    <w:p w:rsidR="00610EF3" w:rsidRPr="003A6985" w:rsidRDefault="00610EF3" w:rsidP="00610EF3">
      <w:pPr>
        <w:jc w:val="center"/>
      </w:pPr>
      <w:r w:rsidRPr="003A6985"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610EF3" w:rsidRPr="003A6985" w:rsidRDefault="00610EF3" w:rsidP="00610EF3">
      <w:pPr>
        <w:jc w:val="center"/>
      </w:pPr>
    </w:p>
    <w:p w:rsidR="00610EF3" w:rsidRPr="003A6985" w:rsidRDefault="00610EF3" w:rsidP="00610EF3">
      <w:pPr>
        <w:jc w:val="center"/>
      </w:pPr>
      <w:r w:rsidRPr="003A6985">
        <w:t>ПРИКАЗ</w:t>
      </w:r>
    </w:p>
    <w:p w:rsidR="00610EF3" w:rsidRPr="003A6985" w:rsidRDefault="00610EF3" w:rsidP="00610EF3"/>
    <w:p w:rsidR="00610EF3" w:rsidRPr="003A6985" w:rsidRDefault="003A6985" w:rsidP="00610EF3">
      <w:r w:rsidRPr="003A6985">
        <w:t>от 28.12</w:t>
      </w:r>
      <w:r w:rsidR="00610EF3" w:rsidRPr="003A6985">
        <w:t xml:space="preserve">.2020г.             </w:t>
      </w:r>
      <w:r w:rsidR="009C619C">
        <w:t xml:space="preserve">                         № 228.4</w:t>
      </w:r>
      <w:bookmarkStart w:id="0" w:name="_GoBack"/>
      <w:bookmarkEnd w:id="0"/>
      <w:r w:rsidR="00610EF3" w:rsidRPr="003A6985">
        <w:t xml:space="preserve">                                           </w:t>
      </w:r>
      <w:proofErr w:type="spellStart"/>
      <w:r w:rsidR="00610EF3" w:rsidRPr="003A6985">
        <w:t>г.Таштагол</w:t>
      </w:r>
      <w:proofErr w:type="spellEnd"/>
    </w:p>
    <w:p w:rsidR="00610EF3" w:rsidRPr="003A6985" w:rsidRDefault="00610EF3" w:rsidP="00610EF3"/>
    <w:p w:rsidR="00610EF3" w:rsidRPr="003A6985" w:rsidRDefault="00610EF3" w:rsidP="00610EF3"/>
    <w:p w:rsidR="00610EF3" w:rsidRPr="003A6985" w:rsidRDefault="00610EF3" w:rsidP="00610EF3">
      <w:r w:rsidRPr="003A6985">
        <w:t xml:space="preserve">об итогах </w:t>
      </w:r>
    </w:p>
    <w:p w:rsidR="00610EF3" w:rsidRPr="003A6985" w:rsidRDefault="00610EF3" w:rsidP="00610EF3">
      <w:r w:rsidRPr="003A6985">
        <w:t>муниципального этапа</w:t>
      </w:r>
    </w:p>
    <w:p w:rsidR="00610EF3" w:rsidRPr="003A6985" w:rsidRDefault="00610EF3" w:rsidP="00610EF3">
      <w:r w:rsidRPr="003A6985">
        <w:t xml:space="preserve">Всероссийского конкурса </w:t>
      </w:r>
    </w:p>
    <w:p w:rsidR="00610EF3" w:rsidRPr="003A6985" w:rsidRDefault="00610EF3" w:rsidP="00610EF3">
      <w:r w:rsidRPr="003A6985">
        <w:t>«</w:t>
      </w:r>
      <w:r w:rsidR="003A6985" w:rsidRPr="003A6985">
        <w:t>Учитель года России</w:t>
      </w:r>
      <w:r w:rsidRPr="003A6985">
        <w:t xml:space="preserve">» </w:t>
      </w:r>
    </w:p>
    <w:p w:rsidR="00610EF3" w:rsidRPr="003A6985" w:rsidRDefault="00610EF3" w:rsidP="00610EF3">
      <w:r w:rsidRPr="003A6985">
        <w:t xml:space="preserve">   </w:t>
      </w:r>
    </w:p>
    <w:p w:rsidR="00610EF3" w:rsidRPr="003A6985" w:rsidRDefault="00610EF3" w:rsidP="00610EF3">
      <w:pPr>
        <w:jc w:val="both"/>
      </w:pPr>
      <w:r w:rsidRPr="003A6985">
        <w:t xml:space="preserve">   По итогам муниципального этапа Всероссийского конкурса «</w:t>
      </w:r>
      <w:r w:rsidR="005B0E3A">
        <w:t>Учитель года России</w:t>
      </w:r>
      <w:r w:rsidRPr="003A6985">
        <w:t>»  (Приказ МКУ «Управление образования администрации Таштагольск</w:t>
      </w:r>
      <w:r w:rsidR="003A6985" w:rsidRPr="003A6985">
        <w:t>ого муниципального района» от 16.11.2020 №204.1</w:t>
      </w:r>
      <w:r w:rsidRPr="003A6985">
        <w:t xml:space="preserve">) проведенного  с целью </w:t>
      </w:r>
      <w:r w:rsidR="003A6985" w:rsidRPr="003A6985">
        <w:rPr>
          <w:rFonts w:eastAsia="Calibri"/>
        </w:rPr>
        <w:t>выявления талантливых педагогов, их поддержки и поощрения, повышения социального статуса педагога и престижа учительского труда, распространения инновационного опыта лучших педагогов Таштагольского района</w:t>
      </w:r>
    </w:p>
    <w:p w:rsidR="00610EF3" w:rsidRPr="003A6985" w:rsidRDefault="00610EF3" w:rsidP="00610EF3"/>
    <w:p w:rsidR="00610EF3" w:rsidRPr="003A6985" w:rsidRDefault="00610EF3" w:rsidP="00610EF3">
      <w:pPr>
        <w:ind w:left="284" w:hanging="284"/>
      </w:pPr>
      <w:r w:rsidRPr="003A6985">
        <w:t xml:space="preserve">1. Утвердить итоги муниципального этапа Всероссийского конкурса </w:t>
      </w:r>
      <w:r w:rsidR="003A6985">
        <w:t>«Учитель года России</w:t>
      </w:r>
      <w:r w:rsidRPr="003A6985">
        <w:t>».</w:t>
      </w:r>
    </w:p>
    <w:p w:rsidR="00610EF3" w:rsidRPr="003A6985" w:rsidRDefault="00610EF3" w:rsidP="00610EF3">
      <w:r w:rsidRPr="003A6985">
        <w:t xml:space="preserve">2.Хадатайствовать </w:t>
      </w:r>
      <w:proofErr w:type="gramStart"/>
      <w:r w:rsidRPr="003A6985">
        <w:t>перед</w:t>
      </w:r>
      <w:proofErr w:type="gramEnd"/>
      <w:r w:rsidRPr="003A6985">
        <w:t xml:space="preserve"> администрации Таштагольского муниципального района</w:t>
      </w:r>
    </w:p>
    <w:p w:rsidR="00610EF3" w:rsidRPr="003A6985" w:rsidRDefault="00610EF3" w:rsidP="00610EF3">
      <w:pPr>
        <w:ind w:left="284"/>
      </w:pPr>
      <w:r w:rsidRPr="003A6985">
        <w:t>наградить грамотой</w:t>
      </w:r>
      <w:r w:rsidR="00233641" w:rsidRPr="003A6985">
        <w:t>:</w:t>
      </w:r>
    </w:p>
    <w:p w:rsidR="00610EF3" w:rsidRPr="003A6985" w:rsidRDefault="00610EF3" w:rsidP="00610EF3"/>
    <w:p w:rsidR="00610EF3" w:rsidRPr="003A6985" w:rsidRDefault="00610EF3" w:rsidP="00610EF3">
      <w:r w:rsidRPr="003A6985">
        <w:t xml:space="preserve">УЧАСТНИКОВ </w:t>
      </w:r>
    </w:p>
    <w:p w:rsidR="00610EF3" w:rsidRPr="003A6985" w:rsidRDefault="00233641" w:rsidP="00610EF3">
      <w:pPr>
        <w:pStyle w:val="a3"/>
        <w:numPr>
          <w:ilvl w:val="0"/>
          <w:numId w:val="1"/>
        </w:numPr>
      </w:pPr>
      <w:proofErr w:type="spellStart"/>
      <w:r>
        <w:t>Хлыновскую</w:t>
      </w:r>
      <w:proofErr w:type="spellEnd"/>
      <w:r>
        <w:t xml:space="preserve"> Наталью Николаевну, учителя начальных классов МКОУ «Основная общеобразовательная школа №164»</w:t>
      </w:r>
      <w:r w:rsidR="005B0E3A">
        <w:t>;</w:t>
      </w:r>
    </w:p>
    <w:p w:rsidR="00610EF3" w:rsidRPr="003A6985" w:rsidRDefault="005B0E3A" w:rsidP="00610EF3">
      <w:pPr>
        <w:pStyle w:val="a3"/>
        <w:numPr>
          <w:ilvl w:val="0"/>
          <w:numId w:val="1"/>
        </w:numPr>
      </w:pPr>
      <w:r>
        <w:rPr>
          <w:bCs/>
        </w:rPr>
        <w:t>Шестернину Лилию Валентиновну, учителя начальных классов МБОУ «Средняя общеобразовательная школа №20»</w:t>
      </w:r>
    </w:p>
    <w:p w:rsidR="00610EF3" w:rsidRPr="003A6985" w:rsidRDefault="005B0E3A" w:rsidP="00610EF3">
      <w:r>
        <w:t>ЛАУРЕАТОВ</w:t>
      </w:r>
    </w:p>
    <w:p w:rsidR="00610EF3" w:rsidRDefault="005B0E3A" w:rsidP="005B0E3A">
      <w:pPr>
        <w:pStyle w:val="a3"/>
        <w:numPr>
          <w:ilvl w:val="0"/>
          <w:numId w:val="3"/>
        </w:numPr>
        <w:shd w:val="clear" w:color="auto" w:fill="FFFFFF"/>
        <w:ind w:left="709" w:hanging="283"/>
        <w:rPr>
          <w:bCs/>
          <w:color w:val="000000" w:themeColor="text1"/>
        </w:rPr>
      </w:pPr>
      <w:r w:rsidRPr="005B0E3A">
        <w:rPr>
          <w:bCs/>
          <w:color w:val="000000" w:themeColor="text1"/>
        </w:rPr>
        <w:t>Алексееву Анну Александровну, учителя начальных классов МБОУ «Основная общеобразовательная школа №8»;</w:t>
      </w:r>
    </w:p>
    <w:p w:rsidR="005B0E3A" w:rsidRDefault="005B0E3A" w:rsidP="005B0E3A">
      <w:pPr>
        <w:pStyle w:val="a3"/>
        <w:numPr>
          <w:ilvl w:val="0"/>
          <w:numId w:val="3"/>
        </w:numPr>
        <w:shd w:val="clear" w:color="auto" w:fill="FFFFFF"/>
        <w:ind w:left="709" w:hanging="283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Перехожеву</w:t>
      </w:r>
      <w:proofErr w:type="spellEnd"/>
      <w:r>
        <w:rPr>
          <w:bCs/>
          <w:color w:val="000000" w:themeColor="text1"/>
        </w:rPr>
        <w:t xml:space="preserve"> Ирину Александровну, учителя английского языка МБОУ «Средняя общеобразовательная школа №11»</w:t>
      </w:r>
    </w:p>
    <w:p w:rsidR="005B0E3A" w:rsidRDefault="005B0E3A" w:rsidP="005B0E3A">
      <w:pPr>
        <w:pStyle w:val="a3"/>
        <w:shd w:val="clear" w:color="auto" w:fill="FFFFFF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ПОБЕДИТЕЛЯ</w:t>
      </w:r>
    </w:p>
    <w:p w:rsidR="005B0E3A" w:rsidRPr="005B0E3A" w:rsidRDefault="005B0E3A" w:rsidP="005B0E3A">
      <w:pPr>
        <w:pStyle w:val="a3"/>
        <w:numPr>
          <w:ilvl w:val="0"/>
          <w:numId w:val="4"/>
        </w:numPr>
        <w:shd w:val="clear" w:color="auto" w:fill="FFFFFF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Зяблову</w:t>
      </w:r>
      <w:proofErr w:type="spellEnd"/>
      <w:r>
        <w:rPr>
          <w:bCs/>
          <w:color w:val="000000" w:themeColor="text1"/>
        </w:rPr>
        <w:t xml:space="preserve"> Екатерину Сергеевну, учителя физики и информатики МБОУ «Основная общеобразовательная школа №1»</w:t>
      </w:r>
    </w:p>
    <w:p w:rsidR="005B0E3A" w:rsidRPr="003A6985" w:rsidRDefault="005B0E3A" w:rsidP="00610EF3">
      <w:pPr>
        <w:shd w:val="clear" w:color="auto" w:fill="FFFFFF"/>
        <w:ind w:left="567" w:firstLine="284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ind w:left="-284" w:firstLine="284"/>
        <w:jc w:val="center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ind w:firstLine="284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 xml:space="preserve">Начальник </w:t>
      </w: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>МКУ «Управление образования</w:t>
      </w: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 xml:space="preserve"> администрации Таштагольского </w:t>
      </w: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  <w:sectPr w:rsidR="00610EF3" w:rsidSect="0017528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A6985">
        <w:rPr>
          <w:bCs/>
          <w:color w:val="000000" w:themeColor="text1"/>
        </w:rPr>
        <w:t>муниципального района»                                                                                Е.Н. Грешилова</w:t>
      </w:r>
    </w:p>
    <w:p w:rsidR="00940186" w:rsidRDefault="00940186" w:rsidP="00610EF3"/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172"/>
    <w:multiLevelType w:val="hybridMultilevel"/>
    <w:tmpl w:val="47227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211976"/>
    <w:multiLevelType w:val="hybridMultilevel"/>
    <w:tmpl w:val="DB62E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7E31A6"/>
    <w:multiLevelType w:val="hybridMultilevel"/>
    <w:tmpl w:val="DC3E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5"/>
    <w:rsid w:val="00233641"/>
    <w:rsid w:val="003A6985"/>
    <w:rsid w:val="005B0E3A"/>
    <w:rsid w:val="00610EF3"/>
    <w:rsid w:val="00940186"/>
    <w:rsid w:val="00942825"/>
    <w:rsid w:val="009C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7</cp:revision>
  <cp:lastPrinted>2020-12-28T04:43:00Z</cp:lastPrinted>
  <dcterms:created xsi:type="dcterms:W3CDTF">2020-10-27T04:03:00Z</dcterms:created>
  <dcterms:modified xsi:type="dcterms:W3CDTF">2021-06-01T04:36:00Z</dcterms:modified>
</cp:coreProperties>
</file>