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580C9B" w:rsidRDefault="00DC1764" w:rsidP="00DC1764">
      <w:pPr>
        <w:pStyle w:val="1"/>
        <w:rPr>
          <w:rFonts w:cs="Times New Roman"/>
          <w:sz w:val="28"/>
          <w:szCs w:val="28"/>
        </w:rPr>
      </w:pPr>
      <w:r w:rsidRPr="00580C9B">
        <w:rPr>
          <w:rFonts w:cs="Times New Roman"/>
          <w:sz w:val="28"/>
          <w:szCs w:val="28"/>
        </w:rPr>
        <w:t>Декларация соответствия</w:t>
      </w:r>
      <w:r w:rsidR="00B812FA" w:rsidRPr="00580C9B">
        <w:rPr>
          <w:rFonts w:cs="Times New Roman"/>
          <w:sz w:val="28"/>
          <w:szCs w:val="28"/>
        </w:rPr>
        <w:br/>
      </w:r>
      <w:r w:rsidRPr="00580C9B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580C9B">
        <w:rPr>
          <w:rFonts w:cs="Times New Roman"/>
          <w:sz w:val="28"/>
          <w:szCs w:val="28"/>
        </w:rPr>
        <w:br/>
      </w:r>
      <w:r w:rsidRPr="00580C9B">
        <w:rPr>
          <w:rFonts w:cs="Times New Roman"/>
          <w:sz w:val="28"/>
          <w:szCs w:val="28"/>
        </w:rPr>
        <w:t>требованиям охраны труда</w:t>
      </w:r>
    </w:p>
    <w:p w:rsidR="00B812FA" w:rsidRPr="00580C9B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DC1764" w:rsidRPr="00580C9B" w:rsidTr="000D08D8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МКУ «Управление образования администрации Таштагольского муниципального района»</w:t>
            </w:r>
          </w:p>
        </w:tc>
      </w:tr>
      <w:tr w:rsidR="00DC1764" w:rsidRPr="00580C9B" w:rsidTr="000D08D8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580C9B" w:rsidRDefault="00DC1764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(наименование юридического лица</w:t>
            </w:r>
            <w:r w:rsidR="00E3739F" w:rsidRPr="00580C9B">
              <w:rPr>
                <w:sz w:val="16"/>
                <w:szCs w:val="16"/>
              </w:rPr>
              <w:t xml:space="preserve"> </w:t>
            </w:r>
            <w:r w:rsidRPr="00580C9B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580C9B" w:rsidTr="000D08D8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652992, Кемеровская область, Таштагольский район, г. Таштагол, ул. Поспелова, д. 20; </w:t>
            </w:r>
          </w:p>
        </w:tc>
      </w:tr>
      <w:tr w:rsidR="00DC1764" w:rsidRPr="00580C9B" w:rsidTr="000D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580C9B" w:rsidRDefault="00DC1764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580C9B" w:rsidTr="000D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4228004715</w:t>
            </w:r>
          </w:p>
        </w:tc>
      </w:tr>
      <w:tr w:rsidR="00DC1764" w:rsidRPr="00580C9B" w:rsidTr="000D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580C9B" w:rsidRDefault="00DC1764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580C9B" w:rsidTr="000D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ogrn"/>
            <w:bookmarkEnd w:id="3"/>
            <w:r>
              <w:rPr>
                <w:rFonts w:ascii="Times New Roman" w:hAnsi="Times New Roman"/>
              </w:rPr>
              <w:t>1024201962333</w:t>
            </w:r>
          </w:p>
        </w:tc>
      </w:tr>
      <w:tr w:rsidR="00DC1764" w:rsidRPr="00580C9B" w:rsidTr="000D0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580C9B" w:rsidRDefault="00DC1764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580C9B" w:rsidRDefault="00DC1764" w:rsidP="00DC1764"/>
    <w:p w:rsidR="00DC1764" w:rsidRPr="00580C9B" w:rsidRDefault="00DC1764" w:rsidP="00E3739F">
      <w:pPr>
        <w:pStyle w:val="ConsPlusNonformat"/>
        <w:rPr>
          <w:rFonts w:ascii="Times New Roman" w:hAnsi="Times New Roman"/>
        </w:rPr>
      </w:pPr>
      <w:r w:rsidRPr="00580C9B">
        <w:rPr>
          <w:rFonts w:ascii="Times New Roman" w:hAnsi="Times New Roman"/>
        </w:rPr>
        <w:t>заявляет, что на рабочем месте (рабочих местах)</w:t>
      </w:r>
    </w:p>
    <w:p w:rsidR="00DC1764" w:rsidRPr="00580C9B" w:rsidRDefault="00DC1764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4552"/>
        <w:gridCol w:w="2493"/>
        <w:gridCol w:w="2482"/>
      </w:tblGrid>
      <w:tr w:rsidR="009E49B5" w:rsidRPr="00580C9B" w:rsidTr="0090397A">
        <w:tc>
          <w:tcPr>
            <w:tcW w:w="675" w:type="dxa"/>
            <w:vAlign w:val="center"/>
          </w:tcPr>
          <w:p w:rsidR="009E49B5" w:rsidRPr="00580C9B" w:rsidRDefault="0090397A" w:rsidP="009E49B5">
            <w:pPr>
              <w:jc w:val="center"/>
              <w:rPr>
                <w:sz w:val="16"/>
                <w:szCs w:val="16"/>
              </w:rPr>
            </w:pPr>
            <w:bookmarkStart w:id="4" w:name="rm_table2"/>
            <w:bookmarkEnd w:id="4"/>
            <w:r w:rsidRPr="00580C9B">
              <w:rPr>
                <w:sz w:val="16"/>
                <w:szCs w:val="16"/>
              </w:rPr>
              <w:t>№</w:t>
            </w:r>
            <w:r w:rsidRPr="00580C9B">
              <w:rPr>
                <w:sz w:val="16"/>
                <w:szCs w:val="16"/>
              </w:rPr>
              <w:br/>
            </w:r>
            <w:r w:rsidR="009E49B5" w:rsidRPr="00580C9B">
              <w:rPr>
                <w:sz w:val="16"/>
                <w:szCs w:val="16"/>
              </w:rPr>
              <w:t>п/п</w:t>
            </w:r>
          </w:p>
        </w:tc>
        <w:tc>
          <w:tcPr>
            <w:tcW w:w="4677" w:type="dxa"/>
            <w:vAlign w:val="center"/>
          </w:tcPr>
          <w:p w:rsidR="009E49B5" w:rsidRPr="00580C9B" w:rsidRDefault="009E49B5" w:rsidP="009E49B5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Наименование должности, профессии или специальности работника (работников), занятого (занятых) на рабочем месте</w:t>
            </w:r>
          </w:p>
        </w:tc>
        <w:tc>
          <w:tcPr>
            <w:tcW w:w="2534" w:type="dxa"/>
            <w:vAlign w:val="center"/>
          </w:tcPr>
          <w:p w:rsidR="009E49B5" w:rsidRPr="00580C9B" w:rsidRDefault="009E49B5" w:rsidP="009E49B5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534" w:type="dxa"/>
            <w:vAlign w:val="center"/>
          </w:tcPr>
          <w:p w:rsidR="009E49B5" w:rsidRPr="00580C9B" w:rsidRDefault="009E49B5" w:rsidP="009E49B5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Численность занятых работников в отношении каждого рабочего места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Pr="00580C9B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:rsidR="009C6736" w:rsidRPr="00580C9B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534" w:type="dxa"/>
            <w:vAlign w:val="center"/>
          </w:tcPr>
          <w:p w:rsidR="009C6736" w:rsidRPr="00580C9B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34" w:type="dxa"/>
            <w:vAlign w:val="center"/>
          </w:tcPr>
          <w:p w:rsidR="009C6736" w:rsidRPr="00580C9B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2-1А (2А)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2-2А (2А)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3-6А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3-7А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3-9А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3-10А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3-12А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3-13А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3-14А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3-15А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3-16А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3-17А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3-18А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3-19А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3-20А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3-21А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3-22А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3-23А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3-24А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3-25А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3-26А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3-27А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3-28А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3-29А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3-30А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3-31А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3-32А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3-33А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3-34А (3А)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4-4А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4-6А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4-7А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4-8А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4-9А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4-11А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4-12А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4-13А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4-15А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4-16А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4-17А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4-18А (4А)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6-1А (6А)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6-2А (6А)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6-3А (6А)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6-4А (6А)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7-1А (7А)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7-2А (7А)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9-1А (9А)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9-2А (9А)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9-3А (9А)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14А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14-1А (14А)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6736" w:rsidRPr="00580C9B" w:rsidTr="0090397A">
        <w:tc>
          <w:tcPr>
            <w:tcW w:w="675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677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34" w:type="dxa"/>
            <w:vAlign w:val="center"/>
          </w:tcPr>
          <w:p w:rsidR="009C6736" w:rsidRDefault="009C6736" w:rsidP="009E4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E3739F" w:rsidRPr="00580C9B" w:rsidRDefault="00E3739F" w:rsidP="00DC1764">
      <w:pPr>
        <w:pStyle w:val="ConsPlusNonformat"/>
        <w:rPr>
          <w:rFonts w:ascii="Times New Roman" w:hAnsi="Times New Roman"/>
        </w:rPr>
      </w:pPr>
    </w:p>
    <w:p w:rsidR="00DC1764" w:rsidRPr="00580C9B" w:rsidRDefault="00703987" w:rsidP="00703987">
      <w:pPr>
        <w:pStyle w:val="ConsPlusNonformat"/>
        <w:jc w:val="both"/>
        <w:rPr>
          <w:rFonts w:ascii="Times New Roman" w:hAnsi="Times New Roman"/>
        </w:rPr>
      </w:pPr>
      <w:r w:rsidRPr="00580C9B">
        <w:rPr>
          <w:rFonts w:ascii="Times New Roman" w:hAnsi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580C9B">
        <w:rPr>
          <w:rFonts w:ascii="Times New Roman" w:hAnsi="Times New Roman"/>
        </w:rPr>
        <w:t>труда соответствуют государственным нормативным требованиям охраны труда.</w:t>
      </w:r>
    </w:p>
    <w:p w:rsidR="00D551DD" w:rsidRPr="00580C9B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580C9B" w:rsidRDefault="00D551DD" w:rsidP="00DC1764">
      <w:pPr>
        <w:pStyle w:val="ConsPlusNonformat"/>
        <w:rPr>
          <w:rFonts w:ascii="Times New Roman" w:hAnsi="Times New Roman"/>
        </w:rPr>
      </w:pPr>
      <w:r w:rsidRPr="00580C9B">
        <w:rPr>
          <w:rFonts w:ascii="Times New Roman" w:hAnsi="Times New Roman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580C9B" w:rsidTr="000D08D8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736" w:rsidRDefault="009C6736" w:rsidP="00BD32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</w:t>
            </w:r>
            <w:r w:rsidR="00BD3251">
              <w:rPr>
                <w:rFonts w:ascii="Times New Roman" w:hAnsi="Times New Roman" w:cs="Times New Roman"/>
                <w:sz w:val="18"/>
                <w:szCs w:val="18"/>
              </w:rPr>
              <w:t>ение эксперта № 12П/19 от 23.04.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 Паскидова Елена Викторовна  (№ в реестре: 4938 )</w:t>
            </w:r>
            <w:bookmarkStart w:id="5" w:name="_GoBack"/>
            <w:bookmarkEnd w:id="5"/>
          </w:p>
          <w:p w:rsidR="009D030A" w:rsidRPr="00580C9B" w:rsidRDefault="009D030A" w:rsidP="000D08D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30A" w:rsidRPr="00580C9B" w:rsidTr="000D08D8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580C9B" w:rsidRDefault="00703987" w:rsidP="000D08D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580C9B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580C9B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580C9B" w:rsidRDefault="00DC1764" w:rsidP="00DC1764">
      <w:pPr>
        <w:pStyle w:val="ConsPlusNonformat"/>
        <w:rPr>
          <w:rFonts w:ascii="Times New Roman" w:hAnsi="Times New Roman"/>
        </w:rPr>
      </w:pPr>
      <w:r w:rsidRPr="00580C9B">
        <w:rPr>
          <w:rFonts w:ascii="Times New Roman" w:hAnsi="Times New Roman"/>
        </w:rPr>
        <w:t xml:space="preserve">Специальная оценка условий труда проведена </w:t>
      </w:r>
    </w:p>
    <w:p w:rsidR="007B2C00" w:rsidRPr="00580C9B" w:rsidRDefault="007B2C00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580C9B" w:rsidTr="000D08D8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Центр экспертизы условий труда "Эксперт";</w:t>
            </w:r>
          </w:p>
        </w:tc>
      </w:tr>
      <w:tr w:rsidR="00B812FA" w:rsidRPr="00580C9B" w:rsidTr="000D08D8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580C9B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580C9B" w:rsidTr="000D08D8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- 253</w:t>
            </w:r>
          </w:p>
        </w:tc>
      </w:tr>
      <w:tr w:rsidR="00B812FA" w:rsidRPr="00580C9B" w:rsidTr="000D08D8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580C9B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580C9B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580C9B" w:rsidRDefault="00DC1764" w:rsidP="009B7B8F">
      <w:pPr>
        <w:pStyle w:val="ConsPlusNonformat"/>
        <w:rPr>
          <w:rFonts w:ascii="Times New Roman" w:hAnsi="Times New Roman"/>
        </w:rPr>
      </w:pPr>
      <w:r w:rsidRPr="00580C9B">
        <w:rPr>
          <w:rFonts w:ascii="Times New Roman" w:hAnsi="Times New Roman"/>
        </w:rPr>
        <w:t xml:space="preserve">Дата подачи декларации </w:t>
      </w:r>
    </w:p>
    <w:p w:rsidR="00B812FA" w:rsidRPr="00580C9B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7"/>
        <w:gridCol w:w="1953"/>
        <w:gridCol w:w="281"/>
        <w:gridCol w:w="3993"/>
      </w:tblGrid>
      <w:tr w:rsidR="00B812FA" w:rsidRPr="00580C9B" w:rsidTr="000D08D8">
        <w:tc>
          <w:tcPr>
            <w:tcW w:w="4077" w:type="dxa"/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580C9B">
              <w:rPr>
                <w:rFonts w:ascii="Times New Roman" w:hAnsi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9C6736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8" w:name="org_fio"/>
            <w:bookmarkEnd w:id="8"/>
            <w:r>
              <w:rPr>
                <w:rFonts w:ascii="Times New Roman" w:hAnsi="Times New Roman"/>
              </w:rPr>
              <w:t>Грешилова Елена Николаевна</w:t>
            </w:r>
          </w:p>
        </w:tc>
      </w:tr>
      <w:tr w:rsidR="00B812FA" w:rsidRPr="00580C9B" w:rsidTr="000D08D8">
        <w:tc>
          <w:tcPr>
            <w:tcW w:w="4077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580C9B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580C9B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580C9B" w:rsidRDefault="00DC1764" w:rsidP="00DC1764">
      <w:pPr>
        <w:pStyle w:val="ConsPlusNonformat"/>
        <w:rPr>
          <w:rFonts w:ascii="Times New Roman" w:hAnsi="Times New Roman"/>
        </w:rPr>
      </w:pPr>
      <w:r w:rsidRPr="00580C9B">
        <w:rPr>
          <w:rFonts w:ascii="Times New Roman" w:hAnsi="Times New Roman"/>
        </w:rPr>
        <w:t>Св</w:t>
      </w:r>
      <w:r w:rsidR="00B812FA" w:rsidRPr="00580C9B">
        <w:rPr>
          <w:rFonts w:ascii="Times New Roman" w:hAnsi="Times New Roman"/>
        </w:rPr>
        <w:t>едения о регистрации декларации</w:t>
      </w:r>
    </w:p>
    <w:p w:rsidR="007B2C00" w:rsidRPr="00580C9B" w:rsidRDefault="007B2C00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580C9B" w:rsidTr="000D08D8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580C9B" w:rsidRDefault="00B812FA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580C9B" w:rsidTr="000D08D8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580C9B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580C9B" w:rsidTr="000D08D8">
        <w:tc>
          <w:tcPr>
            <w:tcW w:w="2084" w:type="dxa"/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580C9B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580C9B" w:rsidTr="000D08D8">
        <w:tc>
          <w:tcPr>
            <w:tcW w:w="2084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580C9B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580C9B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9"/>
        <w:gridCol w:w="2372"/>
        <w:gridCol w:w="281"/>
        <w:gridCol w:w="5512"/>
      </w:tblGrid>
      <w:tr w:rsidR="00B812FA" w:rsidRPr="00580C9B" w:rsidTr="000D08D8">
        <w:tc>
          <w:tcPr>
            <w:tcW w:w="2084" w:type="dxa"/>
            <w:shd w:val="clear" w:color="auto" w:fill="auto"/>
          </w:tcPr>
          <w:p w:rsidR="00B812FA" w:rsidRPr="00580C9B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580C9B">
              <w:rPr>
                <w:rFonts w:ascii="Times New Roman" w:hAnsi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580C9B" w:rsidTr="000D08D8">
        <w:tc>
          <w:tcPr>
            <w:tcW w:w="2084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580C9B" w:rsidRDefault="00B812FA" w:rsidP="000D08D8">
            <w:pPr>
              <w:jc w:val="center"/>
              <w:rPr>
                <w:sz w:val="16"/>
                <w:szCs w:val="16"/>
              </w:rPr>
            </w:pPr>
            <w:r w:rsidRPr="00580C9B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580C9B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580C9B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36" w:rsidRDefault="009C6736" w:rsidP="0076042D">
      <w:pPr>
        <w:pStyle w:val="a9"/>
      </w:pPr>
      <w:r>
        <w:separator/>
      </w:r>
    </w:p>
  </w:endnote>
  <w:endnote w:type="continuationSeparator" w:id="0">
    <w:p w:rsidR="009C6736" w:rsidRDefault="009C6736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36" w:rsidRDefault="009C6736" w:rsidP="0076042D">
      <w:pPr>
        <w:pStyle w:val="a9"/>
      </w:pPr>
      <w:r>
        <w:separator/>
      </w:r>
    </w:p>
  </w:footnote>
  <w:footnote w:type="continuationSeparator" w:id="0">
    <w:p w:rsidR="009C6736" w:rsidRDefault="009C6736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Центр экспертизы условий труда &quot;Эксперт&quot;; 650036, РОССИЯ,  Кемеровская область, г. Кемерово, ул. Волгоградская, д. 43, оф. 301; Регистрационный номер - 253 от 04.04.2016 "/>
    <w:docVar w:name="att_zakl" w:val="- заключение;"/>
    <w:docVar w:name="bad_rm" w:val="    "/>
    <w:docVar w:name="boss_fio" w:val="Зеленко Антон Владимирович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89F868232A75498994F3D13F00649D38"/>
    <w:docVar w:name="org_id" w:val="505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2П/19 от 24.01.2019 Паскидова Елена Викторовна  (№ в реестре: 4938 )_x000d__x000a_№ 12П/19 от 24.01.2019 Паскидова Елена Викторовна  (№ в реестре: 4938 )"/>
    <w:docVar w:name="rm_name" w:val="                                          "/>
    <w:docVar w:name="rm_number" w:val="    "/>
    <w:docVar w:name="struct_info" w:val="    "/>
    <w:docVar w:name="template" w:val="declare_prg2.dot"/>
    <w:docVar w:name="tools" w:val="    "/>
    <w:docVar w:name="version" w:val="51"/>
    <w:docVar w:name="zakl_number" w:val="     "/>
  </w:docVars>
  <w:rsids>
    <w:rsidRoot w:val="009C6736"/>
    <w:rsid w:val="00022127"/>
    <w:rsid w:val="00025683"/>
    <w:rsid w:val="000461BE"/>
    <w:rsid w:val="00046815"/>
    <w:rsid w:val="0005566C"/>
    <w:rsid w:val="000624A8"/>
    <w:rsid w:val="00076B93"/>
    <w:rsid w:val="000A5B67"/>
    <w:rsid w:val="000D08D8"/>
    <w:rsid w:val="000D1F5B"/>
    <w:rsid w:val="000F3C2A"/>
    <w:rsid w:val="00110025"/>
    <w:rsid w:val="001429B1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73E46"/>
    <w:rsid w:val="00481A39"/>
    <w:rsid w:val="004933E0"/>
    <w:rsid w:val="004A47AD"/>
    <w:rsid w:val="004B71EB"/>
    <w:rsid w:val="004C4DB2"/>
    <w:rsid w:val="004F5C75"/>
    <w:rsid w:val="005404AD"/>
    <w:rsid w:val="00563E94"/>
    <w:rsid w:val="00576095"/>
    <w:rsid w:val="00580C9B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2C00"/>
    <w:rsid w:val="007B4F01"/>
    <w:rsid w:val="007D1852"/>
    <w:rsid w:val="007D2CEA"/>
    <w:rsid w:val="008355B4"/>
    <w:rsid w:val="00875447"/>
    <w:rsid w:val="00883461"/>
    <w:rsid w:val="008E68DE"/>
    <w:rsid w:val="0090397A"/>
    <w:rsid w:val="0090588D"/>
    <w:rsid w:val="0092778A"/>
    <w:rsid w:val="00967790"/>
    <w:rsid w:val="009B7B8F"/>
    <w:rsid w:val="009C6736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BD3251"/>
    <w:rsid w:val="00C019CB"/>
    <w:rsid w:val="00C02721"/>
    <w:rsid w:val="00C2182B"/>
    <w:rsid w:val="00C44AA4"/>
    <w:rsid w:val="00C65E0D"/>
    <w:rsid w:val="00CA7D9E"/>
    <w:rsid w:val="00CE3307"/>
    <w:rsid w:val="00D01A6D"/>
    <w:rsid w:val="00D32B90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277FB"/>
  <w15:chartTrackingRefBased/>
  <w15:docId w15:val="{263E8054-2F69-40D2-A632-B99109B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0</TotalTime>
  <Pages>2</Pages>
  <Words>705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Елена В. Паскидова</dc:creator>
  <cp:keywords/>
  <dc:description/>
  <cp:lastModifiedBy>Елена В. Паскидова</cp:lastModifiedBy>
  <cp:revision>2</cp:revision>
  <dcterms:created xsi:type="dcterms:W3CDTF">2019-05-13T02:27:00Z</dcterms:created>
  <dcterms:modified xsi:type="dcterms:W3CDTF">2019-05-13T02:27:00Z</dcterms:modified>
</cp:coreProperties>
</file>